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D2FE2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31.08.2021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2942BC5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D41E1">
        <w:rPr>
          <w:b/>
          <w:u w:val="single"/>
        </w:rPr>
        <w:t>История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49ECB29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A60C9">
        <w:rPr>
          <w:b/>
          <w:u w:val="single"/>
        </w:rPr>
        <w:t>1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0F61CB6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1.</w:t>
      </w:r>
      <w:r w:rsidRPr="007D41E1">
        <w:rPr>
          <w:rStyle w:val="1"/>
          <w:kern w:val="1"/>
        </w:rPr>
        <w:tab/>
        <w:t>Перестройка</w:t>
      </w:r>
    </w:p>
    <w:p w14:paraId="2CB86B21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2.</w:t>
      </w:r>
      <w:r w:rsidRPr="007D41E1">
        <w:rPr>
          <w:rStyle w:val="1"/>
          <w:kern w:val="1"/>
        </w:rPr>
        <w:tab/>
        <w:t xml:space="preserve"> Цели и задачи перестройки.</w:t>
      </w:r>
    </w:p>
    <w:p w14:paraId="39F291F4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3.</w:t>
      </w:r>
      <w:r w:rsidRPr="007D41E1">
        <w:rPr>
          <w:rStyle w:val="1"/>
          <w:kern w:val="1"/>
        </w:rPr>
        <w:tab/>
        <w:t>Кризис политики перестройки</w:t>
      </w:r>
    </w:p>
    <w:p w14:paraId="29D603A0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4.</w:t>
      </w:r>
      <w:r w:rsidRPr="007D41E1">
        <w:rPr>
          <w:rStyle w:val="1"/>
          <w:kern w:val="1"/>
        </w:rPr>
        <w:tab/>
        <w:t>Предпосылки переворота августа 1991 года.</w:t>
      </w:r>
    </w:p>
    <w:p w14:paraId="1255DDA1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5.</w:t>
      </w:r>
      <w:r w:rsidRPr="007D41E1">
        <w:rPr>
          <w:rStyle w:val="1"/>
          <w:kern w:val="1"/>
        </w:rPr>
        <w:tab/>
        <w:t>Основные итоги перестройки.</w:t>
      </w:r>
    </w:p>
    <w:p w14:paraId="03242E6D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6.</w:t>
      </w:r>
      <w:r w:rsidRPr="007D41E1">
        <w:rPr>
          <w:rStyle w:val="1"/>
          <w:kern w:val="1"/>
        </w:rPr>
        <w:tab/>
        <w:t>Реформы политической системы.</w:t>
      </w:r>
    </w:p>
    <w:p w14:paraId="1E15C346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7.</w:t>
      </w:r>
      <w:r w:rsidRPr="007D41E1">
        <w:rPr>
          <w:rStyle w:val="1"/>
          <w:kern w:val="1"/>
        </w:rPr>
        <w:tab/>
        <w:t>Национальная политика.</w:t>
      </w:r>
    </w:p>
    <w:p w14:paraId="43F10656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8.</w:t>
      </w:r>
      <w:r w:rsidRPr="007D41E1">
        <w:rPr>
          <w:rStyle w:val="1"/>
          <w:kern w:val="1"/>
        </w:rPr>
        <w:tab/>
        <w:t>Политика гласности.</w:t>
      </w:r>
    </w:p>
    <w:p w14:paraId="108CDAAD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9.</w:t>
      </w:r>
      <w:r w:rsidRPr="007D41E1">
        <w:rPr>
          <w:rStyle w:val="1"/>
          <w:kern w:val="1"/>
        </w:rPr>
        <w:tab/>
        <w:t>Попытки реформирования экономической системы.</w:t>
      </w:r>
      <w:bookmarkStart w:id="0" w:name="_GoBack"/>
      <w:bookmarkEnd w:id="0"/>
    </w:p>
    <w:p w14:paraId="06ADD2A0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10.</w:t>
      </w:r>
      <w:r w:rsidRPr="007D41E1">
        <w:rPr>
          <w:rStyle w:val="1"/>
          <w:kern w:val="1"/>
        </w:rPr>
        <w:tab/>
        <w:t>Программа «500 дней».</w:t>
      </w:r>
    </w:p>
    <w:p w14:paraId="55760B4E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11.</w:t>
      </w:r>
      <w:r w:rsidRPr="007D41E1">
        <w:rPr>
          <w:rStyle w:val="1"/>
          <w:kern w:val="1"/>
        </w:rPr>
        <w:tab/>
        <w:t>Последствия экономической перестройки общества.</w:t>
      </w:r>
    </w:p>
    <w:p w14:paraId="2C9C9E9B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12.</w:t>
      </w:r>
      <w:r w:rsidRPr="007D41E1">
        <w:rPr>
          <w:rStyle w:val="1"/>
          <w:kern w:val="1"/>
        </w:rPr>
        <w:tab/>
        <w:t>Международные отношения в период перестройки.</w:t>
      </w:r>
    </w:p>
    <w:p w14:paraId="0F7D7009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13.</w:t>
      </w:r>
      <w:r w:rsidRPr="007D41E1">
        <w:rPr>
          <w:rStyle w:val="1"/>
          <w:kern w:val="1"/>
        </w:rPr>
        <w:tab/>
        <w:t>«Новое политическое мышление»</w:t>
      </w:r>
    </w:p>
    <w:p w14:paraId="5A3FC6EF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14.</w:t>
      </w:r>
      <w:r w:rsidRPr="007D41E1">
        <w:rPr>
          <w:rStyle w:val="1"/>
          <w:kern w:val="1"/>
        </w:rPr>
        <w:tab/>
        <w:t>Августовский переворот 1991 года.</w:t>
      </w:r>
    </w:p>
    <w:p w14:paraId="5BBFAB78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15.</w:t>
      </w:r>
      <w:r w:rsidRPr="007D41E1">
        <w:rPr>
          <w:rStyle w:val="1"/>
          <w:kern w:val="1"/>
        </w:rPr>
        <w:tab/>
        <w:t>Причины поражения ГКЧП.</w:t>
      </w:r>
    </w:p>
    <w:p w14:paraId="632202F8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16.</w:t>
      </w:r>
      <w:r w:rsidRPr="007D41E1">
        <w:rPr>
          <w:rStyle w:val="1"/>
          <w:kern w:val="1"/>
        </w:rPr>
        <w:tab/>
        <w:t>Последствия ГКЧП.</w:t>
      </w:r>
    </w:p>
    <w:p w14:paraId="2AD8BEE9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17.</w:t>
      </w:r>
      <w:r w:rsidRPr="007D41E1">
        <w:rPr>
          <w:rStyle w:val="1"/>
          <w:kern w:val="1"/>
        </w:rPr>
        <w:tab/>
        <w:t xml:space="preserve">Распад СССР. </w:t>
      </w:r>
    </w:p>
    <w:p w14:paraId="5820A9D0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18.</w:t>
      </w:r>
      <w:r w:rsidRPr="007D41E1">
        <w:rPr>
          <w:rStyle w:val="1"/>
          <w:kern w:val="1"/>
        </w:rPr>
        <w:tab/>
        <w:t xml:space="preserve">Причины распада союзного государства </w:t>
      </w:r>
    </w:p>
    <w:p w14:paraId="781F811A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19.</w:t>
      </w:r>
      <w:r w:rsidRPr="007D41E1">
        <w:rPr>
          <w:rStyle w:val="1"/>
          <w:kern w:val="1"/>
        </w:rPr>
        <w:tab/>
        <w:t>Политические последствия распада союзного государства.</w:t>
      </w:r>
    </w:p>
    <w:p w14:paraId="6BA8BBE7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20.</w:t>
      </w:r>
      <w:r w:rsidRPr="007D41E1">
        <w:rPr>
          <w:rStyle w:val="1"/>
          <w:kern w:val="1"/>
        </w:rPr>
        <w:tab/>
        <w:t>Экономические последствия распада СССР.</w:t>
      </w:r>
    </w:p>
    <w:p w14:paraId="433D77B1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21.</w:t>
      </w:r>
      <w:r w:rsidRPr="007D41E1">
        <w:rPr>
          <w:rStyle w:val="1"/>
          <w:kern w:val="1"/>
        </w:rPr>
        <w:tab/>
        <w:t>«Шоковая терапия»</w:t>
      </w:r>
    </w:p>
    <w:p w14:paraId="282594FF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22.</w:t>
      </w:r>
      <w:r w:rsidRPr="007D41E1">
        <w:rPr>
          <w:rStyle w:val="1"/>
          <w:kern w:val="1"/>
        </w:rPr>
        <w:tab/>
        <w:t xml:space="preserve">Приватизация. </w:t>
      </w:r>
    </w:p>
    <w:p w14:paraId="44D1D05B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23.</w:t>
      </w:r>
      <w:r w:rsidRPr="007D41E1">
        <w:rPr>
          <w:rStyle w:val="1"/>
          <w:kern w:val="1"/>
        </w:rPr>
        <w:tab/>
        <w:t>Особенности приватизации в России.</w:t>
      </w:r>
    </w:p>
    <w:p w14:paraId="4033051B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24.</w:t>
      </w:r>
      <w:r w:rsidRPr="007D41E1">
        <w:rPr>
          <w:rStyle w:val="1"/>
          <w:kern w:val="1"/>
        </w:rPr>
        <w:tab/>
        <w:t>Результаты приватизации.</w:t>
      </w:r>
    </w:p>
    <w:p w14:paraId="0057B2AE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25.</w:t>
      </w:r>
      <w:r w:rsidRPr="007D41E1">
        <w:rPr>
          <w:rStyle w:val="1"/>
          <w:kern w:val="1"/>
        </w:rPr>
        <w:tab/>
        <w:t>Россия в системе мировых экономических отношений.</w:t>
      </w:r>
    </w:p>
    <w:p w14:paraId="3F6E76D5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26.</w:t>
      </w:r>
      <w:r w:rsidRPr="007D41E1">
        <w:rPr>
          <w:rStyle w:val="1"/>
          <w:kern w:val="1"/>
        </w:rPr>
        <w:tab/>
        <w:t>Политический кризис 1993 года.</w:t>
      </w:r>
    </w:p>
    <w:p w14:paraId="0BD19702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27.</w:t>
      </w:r>
      <w:r w:rsidRPr="007D41E1">
        <w:rPr>
          <w:rStyle w:val="1"/>
          <w:kern w:val="1"/>
        </w:rPr>
        <w:tab/>
        <w:t>Последствия политического кризиса 1993 года.</w:t>
      </w:r>
    </w:p>
    <w:p w14:paraId="029AF07C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lastRenderedPageBreak/>
        <w:t>28.</w:t>
      </w:r>
      <w:r w:rsidRPr="007D41E1">
        <w:rPr>
          <w:rStyle w:val="1"/>
          <w:kern w:val="1"/>
        </w:rPr>
        <w:tab/>
        <w:t>Конституция 1993 года.</w:t>
      </w:r>
    </w:p>
    <w:p w14:paraId="0D0886D6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29.</w:t>
      </w:r>
      <w:r w:rsidRPr="007D41E1">
        <w:rPr>
          <w:rStyle w:val="1"/>
          <w:kern w:val="1"/>
        </w:rPr>
        <w:tab/>
        <w:t xml:space="preserve">Российский парламентаризм. </w:t>
      </w:r>
    </w:p>
    <w:p w14:paraId="1B2985A8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30.</w:t>
      </w:r>
      <w:r w:rsidRPr="007D41E1">
        <w:rPr>
          <w:rStyle w:val="1"/>
          <w:kern w:val="1"/>
        </w:rPr>
        <w:tab/>
        <w:t>Формирование российской многопартийности.</w:t>
      </w:r>
    </w:p>
    <w:p w14:paraId="22F93432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31.</w:t>
      </w:r>
      <w:r w:rsidRPr="007D41E1">
        <w:rPr>
          <w:rStyle w:val="1"/>
          <w:kern w:val="1"/>
        </w:rPr>
        <w:tab/>
        <w:t>Президентские выборы 1996 года.</w:t>
      </w:r>
    </w:p>
    <w:p w14:paraId="4D543945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32.</w:t>
      </w:r>
      <w:r w:rsidRPr="007D41E1">
        <w:rPr>
          <w:rStyle w:val="1"/>
          <w:kern w:val="1"/>
        </w:rPr>
        <w:tab/>
        <w:t>Чеченский кризис.</w:t>
      </w:r>
    </w:p>
    <w:p w14:paraId="3325D8C2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33.</w:t>
      </w:r>
      <w:r w:rsidRPr="007D41E1">
        <w:rPr>
          <w:rStyle w:val="1"/>
          <w:kern w:val="1"/>
        </w:rPr>
        <w:tab/>
        <w:t xml:space="preserve">Становление Российской государственности. </w:t>
      </w:r>
    </w:p>
    <w:p w14:paraId="4DF94D9D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34.</w:t>
      </w:r>
      <w:r w:rsidRPr="007D41E1">
        <w:rPr>
          <w:rStyle w:val="1"/>
          <w:kern w:val="1"/>
        </w:rPr>
        <w:tab/>
        <w:t>Финансовый кризис 1998.</w:t>
      </w:r>
    </w:p>
    <w:p w14:paraId="70235048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35.</w:t>
      </w:r>
      <w:r w:rsidRPr="007D41E1">
        <w:rPr>
          <w:rStyle w:val="1"/>
          <w:kern w:val="1"/>
        </w:rPr>
        <w:tab/>
        <w:t>Последствия кризиса 1998 года.</w:t>
      </w:r>
    </w:p>
    <w:p w14:paraId="15CBC89A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36.</w:t>
      </w:r>
      <w:r w:rsidRPr="007D41E1">
        <w:rPr>
          <w:rStyle w:val="1"/>
          <w:kern w:val="1"/>
        </w:rPr>
        <w:tab/>
        <w:t>Результаты федеративного строительства России.</w:t>
      </w:r>
    </w:p>
    <w:p w14:paraId="45DB8BE5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37.</w:t>
      </w:r>
      <w:r w:rsidRPr="007D41E1">
        <w:rPr>
          <w:rStyle w:val="1"/>
          <w:kern w:val="1"/>
        </w:rPr>
        <w:tab/>
        <w:t>Исторические условия развития культуры.</w:t>
      </w:r>
    </w:p>
    <w:p w14:paraId="1292A2C4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38.</w:t>
      </w:r>
      <w:r w:rsidRPr="007D41E1">
        <w:rPr>
          <w:rStyle w:val="1"/>
          <w:kern w:val="1"/>
        </w:rPr>
        <w:tab/>
        <w:t>Литература, кино, музыка, театр.</w:t>
      </w:r>
    </w:p>
    <w:p w14:paraId="1E7AF320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39.</w:t>
      </w:r>
      <w:r w:rsidRPr="007D41E1">
        <w:rPr>
          <w:rStyle w:val="1"/>
          <w:kern w:val="1"/>
        </w:rPr>
        <w:tab/>
        <w:t>Религия в современной России.</w:t>
      </w:r>
    </w:p>
    <w:p w14:paraId="6DCDD5C2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40.</w:t>
      </w:r>
      <w:r w:rsidRPr="007D41E1">
        <w:rPr>
          <w:rStyle w:val="1"/>
          <w:kern w:val="1"/>
        </w:rPr>
        <w:tab/>
        <w:t>Особенности духовной жизни России в конце 20 века.</w:t>
      </w:r>
    </w:p>
    <w:p w14:paraId="0C8E6A17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41.</w:t>
      </w:r>
      <w:r w:rsidRPr="007D41E1">
        <w:rPr>
          <w:rStyle w:val="1"/>
          <w:kern w:val="1"/>
        </w:rPr>
        <w:tab/>
        <w:t>Россия в мировых интеграционных процессах.</w:t>
      </w:r>
    </w:p>
    <w:p w14:paraId="4E88BC83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42.</w:t>
      </w:r>
      <w:r w:rsidRPr="007D41E1">
        <w:rPr>
          <w:rStyle w:val="1"/>
          <w:kern w:val="1"/>
        </w:rPr>
        <w:tab/>
        <w:t>Интеграция России в западное пространство.</w:t>
      </w:r>
    </w:p>
    <w:p w14:paraId="6EB4C45B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43.</w:t>
      </w:r>
      <w:r w:rsidRPr="007D41E1">
        <w:rPr>
          <w:rStyle w:val="1"/>
          <w:kern w:val="1"/>
        </w:rPr>
        <w:tab/>
        <w:t>Место России в международных отношениях.</w:t>
      </w:r>
    </w:p>
    <w:p w14:paraId="27DDBDF0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44.</w:t>
      </w:r>
      <w:r w:rsidRPr="007D41E1">
        <w:rPr>
          <w:rStyle w:val="1"/>
          <w:kern w:val="1"/>
        </w:rPr>
        <w:tab/>
        <w:t xml:space="preserve">Шанхайская организация </w:t>
      </w:r>
      <w:proofErr w:type="gramStart"/>
      <w:r w:rsidRPr="007D41E1">
        <w:rPr>
          <w:rStyle w:val="1"/>
          <w:kern w:val="1"/>
        </w:rPr>
        <w:t>сотрудничества(</w:t>
      </w:r>
      <w:proofErr w:type="gramEnd"/>
      <w:r w:rsidRPr="007D41E1">
        <w:rPr>
          <w:rStyle w:val="1"/>
          <w:kern w:val="1"/>
        </w:rPr>
        <w:t>ШОС)</w:t>
      </w:r>
    </w:p>
    <w:p w14:paraId="00CC62CE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45.</w:t>
      </w:r>
      <w:r w:rsidRPr="007D41E1">
        <w:rPr>
          <w:rStyle w:val="1"/>
          <w:kern w:val="1"/>
        </w:rPr>
        <w:tab/>
        <w:t>Россия – СНГ.</w:t>
      </w:r>
    </w:p>
    <w:p w14:paraId="3BF7184E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46.</w:t>
      </w:r>
      <w:r w:rsidRPr="007D41E1">
        <w:rPr>
          <w:rStyle w:val="1"/>
          <w:kern w:val="1"/>
        </w:rPr>
        <w:tab/>
        <w:t>Россия и страны Балтии.</w:t>
      </w:r>
    </w:p>
    <w:p w14:paraId="116C4D45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47.</w:t>
      </w:r>
      <w:r w:rsidRPr="007D41E1">
        <w:rPr>
          <w:rStyle w:val="1"/>
          <w:kern w:val="1"/>
        </w:rPr>
        <w:tab/>
        <w:t>Россия и страны Ближнего Зарубежья (Украина, Белоруссия, с     Закавказье).</w:t>
      </w:r>
    </w:p>
    <w:p w14:paraId="02DD0259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48.</w:t>
      </w:r>
      <w:r w:rsidRPr="007D41E1">
        <w:rPr>
          <w:rStyle w:val="1"/>
          <w:kern w:val="1"/>
        </w:rPr>
        <w:tab/>
        <w:t>Россия и США.</w:t>
      </w:r>
    </w:p>
    <w:p w14:paraId="73AFBF3C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49.</w:t>
      </w:r>
      <w:r w:rsidRPr="007D41E1">
        <w:rPr>
          <w:rStyle w:val="1"/>
          <w:kern w:val="1"/>
        </w:rPr>
        <w:tab/>
        <w:t>Россия и страны Западной Европы.</w:t>
      </w:r>
    </w:p>
    <w:p w14:paraId="384855C3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50.</w:t>
      </w:r>
      <w:r w:rsidRPr="007D41E1">
        <w:rPr>
          <w:rStyle w:val="1"/>
          <w:kern w:val="1"/>
        </w:rPr>
        <w:tab/>
        <w:t>Россия и Восток.</w:t>
      </w:r>
    </w:p>
    <w:p w14:paraId="4A0EF913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51.</w:t>
      </w:r>
      <w:r w:rsidRPr="007D41E1">
        <w:rPr>
          <w:rStyle w:val="1"/>
          <w:kern w:val="1"/>
        </w:rPr>
        <w:tab/>
        <w:t>Социальное развитие России в 2000-е годы</w:t>
      </w:r>
    </w:p>
    <w:p w14:paraId="3B762292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52.</w:t>
      </w:r>
      <w:r w:rsidRPr="007D41E1">
        <w:rPr>
          <w:rStyle w:val="1"/>
          <w:kern w:val="1"/>
        </w:rPr>
        <w:tab/>
        <w:t>Экономическое развитие России в 2000-е годы.</w:t>
      </w:r>
    </w:p>
    <w:p w14:paraId="3E191E9F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53.</w:t>
      </w:r>
      <w:r w:rsidRPr="007D41E1">
        <w:rPr>
          <w:rStyle w:val="1"/>
          <w:kern w:val="1"/>
        </w:rPr>
        <w:tab/>
        <w:t>Политическое развитие России в 2000-е годы.</w:t>
      </w:r>
    </w:p>
    <w:p w14:paraId="64B87C99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54.</w:t>
      </w:r>
      <w:r w:rsidRPr="007D41E1">
        <w:rPr>
          <w:rStyle w:val="1"/>
          <w:kern w:val="1"/>
        </w:rPr>
        <w:tab/>
        <w:t xml:space="preserve">Борьба с терроризмом. </w:t>
      </w:r>
    </w:p>
    <w:p w14:paraId="1490D453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55.</w:t>
      </w:r>
      <w:r w:rsidRPr="007D41E1">
        <w:rPr>
          <w:rStyle w:val="1"/>
          <w:kern w:val="1"/>
        </w:rPr>
        <w:tab/>
        <w:t>«Чеченская проблема».</w:t>
      </w:r>
    </w:p>
    <w:p w14:paraId="132E265B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56.</w:t>
      </w:r>
      <w:r w:rsidRPr="007D41E1">
        <w:rPr>
          <w:rStyle w:val="1"/>
          <w:kern w:val="1"/>
        </w:rPr>
        <w:tab/>
        <w:t>Организация объединенных наций.</w:t>
      </w:r>
    </w:p>
    <w:p w14:paraId="6C823F5B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57.</w:t>
      </w:r>
      <w:r w:rsidRPr="007D41E1">
        <w:rPr>
          <w:rStyle w:val="1"/>
          <w:kern w:val="1"/>
        </w:rPr>
        <w:tab/>
        <w:t>Основные направления деятельности ООН</w:t>
      </w:r>
    </w:p>
    <w:p w14:paraId="5BC57F24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58.</w:t>
      </w:r>
      <w:r w:rsidRPr="007D41E1">
        <w:rPr>
          <w:rStyle w:val="1"/>
          <w:kern w:val="1"/>
        </w:rPr>
        <w:tab/>
        <w:t>Международные организации и основные направления их деятельности.</w:t>
      </w:r>
    </w:p>
    <w:p w14:paraId="42AB764C" w14:textId="77777777" w:rsidR="007D41E1" w:rsidRPr="007D41E1" w:rsidRDefault="007D41E1" w:rsidP="007D41E1">
      <w:pPr>
        <w:tabs>
          <w:tab w:val="left" w:pos="360"/>
        </w:tabs>
        <w:spacing w:line="360" w:lineRule="auto"/>
        <w:jc w:val="both"/>
        <w:rPr>
          <w:rStyle w:val="1"/>
          <w:kern w:val="1"/>
        </w:rPr>
      </w:pPr>
      <w:r w:rsidRPr="007D41E1">
        <w:rPr>
          <w:rStyle w:val="1"/>
          <w:kern w:val="1"/>
        </w:rPr>
        <w:t>59.</w:t>
      </w:r>
      <w:r w:rsidRPr="007D41E1">
        <w:rPr>
          <w:rStyle w:val="1"/>
          <w:kern w:val="1"/>
        </w:rPr>
        <w:tab/>
        <w:t>Внешняя политика России в 2000-е годы.</w:t>
      </w:r>
    </w:p>
    <w:p w14:paraId="6951D643" w14:textId="46E622DE" w:rsidR="006C0DBE" w:rsidRPr="007D41E1" w:rsidRDefault="007D41E1" w:rsidP="007D41E1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7D41E1">
        <w:rPr>
          <w:rStyle w:val="1"/>
          <w:kern w:val="1"/>
        </w:rPr>
        <w:t>60.</w:t>
      </w:r>
      <w:r w:rsidRPr="007D41E1">
        <w:rPr>
          <w:rStyle w:val="1"/>
          <w:kern w:val="1"/>
        </w:rPr>
        <w:tab/>
        <w:t xml:space="preserve"> Современные международные отношения</w:t>
      </w: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7D41E1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2022-07-18T09:30:00Z</dcterms:modified>
</cp:coreProperties>
</file>